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8F" w:rsidRDefault="007F5D49">
      <w:r>
        <w:t>Musterschreiben</w:t>
      </w:r>
    </w:p>
    <w:p w:rsidR="007F5D49" w:rsidRDefault="007F5D49"/>
    <w:p w:rsidR="007F5D49" w:rsidRDefault="007F5D49"/>
    <w:p w:rsidR="007F5D49" w:rsidRDefault="007F5D49">
      <w:r>
        <w:t>Sehr geehrte/r Frau/Herr Ministerpräsidentin,</w:t>
      </w:r>
    </w:p>
    <w:p w:rsidR="007F5D49" w:rsidRDefault="007F5D49"/>
    <w:p w:rsidR="007F5D49" w:rsidRDefault="007F5D49" w:rsidP="00450BDA">
      <w:pPr>
        <w:jc w:val="both"/>
      </w:pPr>
      <w:r>
        <w:t>mit großem Interesse haben wir wahrgenommen, dass die Bundesländer Hamburg, Berlin, Bremen und Schleswig-Holstein einen Entschließungsantrag zur Weiterentwicklung der Pflegeversicherung in den Bundesrat eingebracht haben, der am 12. April 2019 zur Abstimmung steht.</w:t>
      </w:r>
    </w:p>
    <w:p w:rsidR="007F5D49" w:rsidRDefault="007F5D49" w:rsidP="00450BDA">
      <w:pPr>
        <w:jc w:val="both"/>
      </w:pPr>
    </w:p>
    <w:p w:rsidR="00450BDA" w:rsidRDefault="00450BDA" w:rsidP="00450BDA">
      <w:pPr>
        <w:jc w:val="both"/>
      </w:pPr>
      <w:r>
        <w:t>Die Diakonie ….begrüßt sehr, dass mit diesem Antrag das drängende Problem einer notwendigen Reform der Pflegeversicherung auf die politische Tagesordnung gesetzt wird.</w:t>
      </w:r>
    </w:p>
    <w:p w:rsidR="00450BDA" w:rsidRDefault="00450BDA" w:rsidP="00450BDA">
      <w:pPr>
        <w:jc w:val="both"/>
      </w:pPr>
      <w:r>
        <w:t xml:space="preserve">Kern der Initiative ist die Deckelung des Eigenanteils von Pflegebedürftigen </w:t>
      </w:r>
      <w:r w:rsidR="008F4F3F">
        <w:t xml:space="preserve">für die pflegebedingten Aufwendungen </w:t>
      </w:r>
      <w:r>
        <w:t xml:space="preserve">und damit eine Umkehr vom bisherigen Leistungsprinzip, wonach die Leistungen der </w:t>
      </w:r>
      <w:r w:rsidR="008F4F3F">
        <w:t>Pflegev</w:t>
      </w:r>
      <w:r>
        <w:t xml:space="preserve">ersicherungen begrenzt sind. Die Entwicklungsschritte, die die Pflegeversicherung in den letzten Jahren genommen hat, sind zwar beträchtlich, sie sind aber unzureichend angesichts aktueller und künftiger Herausforderungen der älterwerdenden Gesellschaft und der steigenden Kosten in der Pflege. </w:t>
      </w:r>
    </w:p>
    <w:p w:rsidR="00450BDA" w:rsidRDefault="00450BDA" w:rsidP="00450BDA">
      <w:pPr>
        <w:jc w:val="both"/>
      </w:pPr>
    </w:p>
    <w:p w:rsidR="00450BDA" w:rsidRDefault="00450BDA" w:rsidP="00450BDA">
      <w:pPr>
        <w:pStyle w:val="DiaStandard"/>
        <w:jc w:val="both"/>
      </w:pPr>
      <w:r>
        <w:t xml:space="preserve">Die hohe Arbeitsverdichtung in den Pflegeeinrichtungen, die fehlende Wertschätzung und Unzufriedenheit im Berufsfeld Pflege und der zunehmende Fachkräftemangel sind schon heute gravierende Probleme. Als große Belastung in der vollstationären Pflege werden die Eigenanteile der Versicherten </w:t>
      </w:r>
      <w:r w:rsidR="008F4F3F">
        <w:t xml:space="preserve">für die pflegebedingten Aufwendungen </w:t>
      </w:r>
      <w:r>
        <w:t>wahrgenommen. Ihre Höhe ergibt sich insbesondere aus den begrenzten vollstationären Sachleistungen</w:t>
      </w:r>
      <w:r w:rsidR="008F4F3F">
        <w:t>.</w:t>
      </w:r>
      <w:r>
        <w:t xml:space="preserve"> der Pflegeversicherung</w:t>
      </w:r>
      <w:r w:rsidR="008F4F3F">
        <w:t xml:space="preserve">, Hinzukommt, dass das Heimentgelt neben den Eigenanteilen für die pflegebedingten Aufwendungen auch noch Kosten der Unterkunft und Verpflegung sowie die Investitionskosten umfasst. </w:t>
      </w:r>
    </w:p>
    <w:p w:rsidR="00450BDA" w:rsidRDefault="00450BDA" w:rsidP="00450BDA">
      <w:pPr>
        <w:jc w:val="both"/>
      </w:pPr>
    </w:p>
    <w:p w:rsidR="00450BDA" w:rsidRDefault="00450BDA" w:rsidP="00FF49E0">
      <w:pPr>
        <w:spacing w:line="240" w:lineRule="atLeast"/>
        <w:jc w:val="both"/>
        <w:rPr>
          <w:rFonts w:cs="Arial"/>
        </w:rPr>
      </w:pPr>
      <w:r w:rsidRPr="00450BDA">
        <w:rPr>
          <w:rFonts w:cs="Arial"/>
        </w:rPr>
        <w:t>Bitte entnehmen</w:t>
      </w:r>
      <w:r>
        <w:rPr>
          <w:rFonts w:cs="Arial"/>
        </w:rPr>
        <w:t xml:space="preserve"> Sie unsere Einschätzung der beigefügten kurzen Bewertung.</w:t>
      </w:r>
    </w:p>
    <w:p w:rsidR="00450BDA" w:rsidRDefault="00450BDA" w:rsidP="00FF49E0">
      <w:pPr>
        <w:spacing w:line="240" w:lineRule="atLeast"/>
        <w:jc w:val="both"/>
        <w:rPr>
          <w:rFonts w:cs="Arial"/>
        </w:rPr>
      </w:pPr>
    </w:p>
    <w:p w:rsidR="00450BDA" w:rsidRDefault="00A21F7B" w:rsidP="00FF49E0">
      <w:pPr>
        <w:spacing w:line="240" w:lineRule="atLeast"/>
        <w:jc w:val="both"/>
        <w:rPr>
          <w:rFonts w:cs="Arial"/>
        </w:rPr>
      </w:pPr>
      <w:r>
        <w:rPr>
          <w:rFonts w:cs="Arial"/>
        </w:rPr>
        <w:t>Wir bitten Sie</w:t>
      </w:r>
      <w:bookmarkStart w:id="0" w:name="_GoBack"/>
      <w:bookmarkEnd w:id="0"/>
      <w:r w:rsidR="00450BDA">
        <w:rPr>
          <w:rFonts w:cs="Arial"/>
        </w:rPr>
        <w:t xml:space="preserve">, bei der Abstimmung </w:t>
      </w:r>
      <w:r w:rsidR="00FF49E0">
        <w:rPr>
          <w:rFonts w:cs="Arial"/>
        </w:rPr>
        <w:t>am 12.04.2019 im Bundesrat dem Entschließungsantrag zuzustimmen. Auch wenn im Detail das eine oder andere Element der Reforminitiative auch von uns kritisch gesehen wird und sicherlich noch sehr viel Diskussionsbedarf besteht: die Finanzierung der Pflege gehört auf die politische Agenda. Ein politischer Impuls zu einer Reform der Pflegeversicherung ist dringend notwendig und zu unterstützen.</w:t>
      </w:r>
    </w:p>
    <w:p w:rsidR="00FF49E0" w:rsidRDefault="00FF49E0" w:rsidP="00FF49E0">
      <w:pPr>
        <w:spacing w:line="240" w:lineRule="atLeast"/>
        <w:jc w:val="both"/>
        <w:rPr>
          <w:rFonts w:cs="Arial"/>
        </w:rPr>
      </w:pPr>
    </w:p>
    <w:p w:rsidR="00FF49E0" w:rsidRDefault="00FF49E0" w:rsidP="00FF49E0">
      <w:pPr>
        <w:spacing w:line="240" w:lineRule="atLeast"/>
        <w:jc w:val="both"/>
        <w:rPr>
          <w:rFonts w:cs="Arial"/>
        </w:rPr>
      </w:pPr>
      <w:r>
        <w:rPr>
          <w:rFonts w:cs="Arial"/>
        </w:rPr>
        <w:t>Mit freundlichen Grüßen</w:t>
      </w:r>
    </w:p>
    <w:p w:rsidR="00FF49E0" w:rsidRDefault="00FF49E0" w:rsidP="00FF49E0">
      <w:pPr>
        <w:spacing w:line="240" w:lineRule="atLeast"/>
        <w:jc w:val="both"/>
        <w:rPr>
          <w:rFonts w:cs="Arial"/>
        </w:rPr>
      </w:pPr>
    </w:p>
    <w:p w:rsidR="00FF49E0" w:rsidRDefault="00FF49E0" w:rsidP="00FF49E0">
      <w:pPr>
        <w:spacing w:line="240" w:lineRule="atLeast"/>
        <w:jc w:val="both"/>
        <w:rPr>
          <w:rFonts w:cs="Arial"/>
        </w:rPr>
      </w:pPr>
    </w:p>
    <w:p w:rsidR="00FF49E0" w:rsidRDefault="00FF49E0" w:rsidP="00FF49E0">
      <w:pPr>
        <w:spacing w:line="240" w:lineRule="atLeast"/>
        <w:jc w:val="both"/>
        <w:rPr>
          <w:rFonts w:cs="Arial"/>
        </w:rPr>
      </w:pPr>
    </w:p>
    <w:p w:rsidR="00FF49E0" w:rsidRPr="00450BDA" w:rsidRDefault="00FF49E0" w:rsidP="00450BDA">
      <w:pPr>
        <w:spacing w:line="240" w:lineRule="atLeast"/>
        <w:rPr>
          <w:rFonts w:cs="Arial"/>
        </w:rPr>
      </w:pPr>
    </w:p>
    <w:p w:rsidR="00450BDA" w:rsidRDefault="00450BDA"/>
    <w:sectPr w:rsidR="00450BDA">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860D9"/>
    <w:multiLevelType w:val="hybridMultilevel"/>
    <w:tmpl w:val="69682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49"/>
    <w:rsid w:val="002E29D0"/>
    <w:rsid w:val="00381D0B"/>
    <w:rsid w:val="00442770"/>
    <w:rsid w:val="00450BDA"/>
    <w:rsid w:val="005F0FFF"/>
    <w:rsid w:val="007F5D49"/>
    <w:rsid w:val="008F4F3F"/>
    <w:rsid w:val="00A21F7B"/>
    <w:rsid w:val="00A708E4"/>
    <w:rsid w:val="00D13734"/>
    <w:rsid w:val="00E4678F"/>
    <w:rsid w:val="00E75D5F"/>
    <w:rsid w:val="00FF49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0BDA"/>
    <w:pPr>
      <w:spacing w:after="200" w:line="276" w:lineRule="auto"/>
      <w:ind w:left="720"/>
      <w:contextualSpacing/>
    </w:pPr>
    <w:rPr>
      <w:rFonts w:asciiTheme="minorHAnsi" w:eastAsiaTheme="minorHAnsi" w:hAnsiTheme="minorHAnsi" w:cstheme="minorBidi"/>
      <w:szCs w:val="22"/>
      <w:lang w:eastAsia="en-US"/>
    </w:rPr>
  </w:style>
  <w:style w:type="paragraph" w:customStyle="1" w:styleId="DiaStandard">
    <w:name w:val="Dia_Standard"/>
    <w:rsid w:val="00450BDA"/>
    <w:pPr>
      <w:pBdr>
        <w:top w:val="nil"/>
        <w:left w:val="nil"/>
        <w:bottom w:val="nil"/>
        <w:right w:val="nil"/>
        <w:between w:val="nil"/>
        <w:bar w:val="nil"/>
      </w:pBdr>
      <w:spacing w:line="260" w:lineRule="exact"/>
    </w:pPr>
    <w:rPr>
      <w:rFonts w:ascii="Arial" w:eastAsia="Arial Unicode MS" w:hAnsi="Arial" w:cs="Arial Unicode MS"/>
      <w:color w:val="000000"/>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0BDA"/>
    <w:pPr>
      <w:spacing w:after="200" w:line="276" w:lineRule="auto"/>
      <w:ind w:left="720"/>
      <w:contextualSpacing/>
    </w:pPr>
    <w:rPr>
      <w:rFonts w:asciiTheme="minorHAnsi" w:eastAsiaTheme="minorHAnsi" w:hAnsiTheme="minorHAnsi" w:cstheme="minorBidi"/>
      <w:szCs w:val="22"/>
      <w:lang w:eastAsia="en-US"/>
    </w:rPr>
  </w:style>
  <w:style w:type="paragraph" w:customStyle="1" w:styleId="DiaStandard">
    <w:name w:val="Dia_Standard"/>
    <w:rsid w:val="00450BDA"/>
    <w:pPr>
      <w:pBdr>
        <w:top w:val="nil"/>
        <w:left w:val="nil"/>
        <w:bottom w:val="nil"/>
        <w:right w:val="nil"/>
        <w:between w:val="nil"/>
        <w:bar w:val="nil"/>
      </w:pBdr>
      <w:spacing w:line="260" w:lineRule="exact"/>
    </w:pPr>
    <w:rPr>
      <w:rFonts w:ascii="Arial" w:eastAsia="Arial Unicode MS" w:hAnsi="Arial"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56825C55.dotm</Template>
  <TotalTime>0</TotalTime>
  <Pages>1</Pages>
  <Words>267</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EED</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katja.vondamaros</dc:creator>
  <cp:lastModifiedBy>antje.lienenkaemper</cp:lastModifiedBy>
  <cp:revision>4</cp:revision>
  <dcterms:created xsi:type="dcterms:W3CDTF">2019-04-04T09:43:00Z</dcterms:created>
  <dcterms:modified xsi:type="dcterms:W3CDTF">2019-04-04T14:41:00Z</dcterms:modified>
</cp:coreProperties>
</file>